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67" w:type="dxa"/>
        <w:jc w:val="center"/>
        <w:tblLook w:val="04A0" w:firstRow="1" w:lastRow="0" w:firstColumn="1" w:lastColumn="0" w:noHBand="0" w:noVBand="1"/>
      </w:tblPr>
      <w:tblGrid>
        <w:gridCol w:w="659"/>
        <w:gridCol w:w="3872"/>
        <w:gridCol w:w="1533"/>
        <w:gridCol w:w="2803"/>
      </w:tblGrid>
      <w:tr w:rsidR="00F471A5" w:rsidRPr="008D5687" w:rsidTr="00F471A5">
        <w:trPr>
          <w:trHeight w:val="306"/>
          <w:jc w:val="center"/>
        </w:trPr>
        <w:tc>
          <w:tcPr>
            <w:tcW w:w="8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Default="00F471A5" w:rsidP="00F471A5">
            <w:pPr>
              <w:rPr>
                <w:b/>
              </w:rPr>
            </w:pPr>
          </w:p>
          <w:p w:rsidR="00F471A5" w:rsidRPr="0055563F" w:rsidRDefault="00F471A5" w:rsidP="00F471A5">
            <w:pPr>
              <w:rPr>
                <w:b/>
                <w:sz w:val="24"/>
                <w:szCs w:val="24"/>
              </w:rPr>
            </w:pPr>
            <w:r w:rsidRPr="0055563F">
              <w:rPr>
                <w:b/>
                <w:sz w:val="24"/>
                <w:szCs w:val="24"/>
              </w:rPr>
              <w:t>TO 1.1.1. Potpora razvoju malih poljoprivrednih gospodarstava (TO 6.3.1. PRR RH)</w:t>
            </w:r>
          </w:p>
          <w:p w:rsidR="00F471A5" w:rsidRPr="008D5687" w:rsidRDefault="00F471A5" w:rsidP="00F471A5">
            <w:pPr>
              <w:rPr>
                <w:b/>
              </w:rPr>
            </w:pP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R.br.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KRITERIJ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                           Bodovi</w:t>
            </w:r>
          </w:p>
        </w:tc>
      </w:tr>
      <w:tr w:rsidR="00F471A5" w:rsidRPr="009D0F25" w:rsidTr="00F471A5">
        <w:trPr>
          <w:trHeight w:val="2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bookmarkStart w:id="0" w:name="_Hlk503797913"/>
            <w:r w:rsidRPr="003F4FE7">
              <w:rPr>
                <w:b/>
              </w:rPr>
              <w:t xml:space="preserve">   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Ekonomska veličina poljoprivrednog gospodarstva – nositelja projekta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Max. 15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2.000 € - 3.999 €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15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4.000 € - 7.999 €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10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Stupanj obrazovanja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Max 15</w:t>
            </w:r>
          </w:p>
        </w:tc>
        <w:bookmarkEnd w:id="0"/>
      </w:tr>
      <w:tr w:rsidR="00F471A5" w:rsidRPr="009D0F25" w:rsidTr="00F471A5">
        <w:trPr>
          <w:trHeight w:val="31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bookmarkStart w:id="1" w:name="_Hlk503798063"/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Nositelj poljoprivrednog gospodarstva ili član obiteljskog poljoprivrednog gospodarstva ima završen diplomski ili preddiplomski studij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15</w:t>
            </w:r>
          </w:p>
        </w:tc>
        <w:bookmarkEnd w:id="1"/>
      </w:tr>
      <w:tr w:rsidR="00F471A5" w:rsidRPr="009D0F25" w:rsidTr="00F471A5">
        <w:trPr>
          <w:trHeight w:val="41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Nositelj poljoprivrednog gospodarstva ili član obiteljskog poljoprivrednog gospodarstva ima završenu srednju školu poljoprivredne ili prehrambene struke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10</w:t>
            </w:r>
          </w:p>
        </w:tc>
      </w:tr>
      <w:tr w:rsidR="00F471A5" w:rsidRPr="009D0F25" w:rsidTr="00F471A5">
        <w:trPr>
          <w:trHeight w:val="311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>Nositelj poljoprivrednog gospodarstva ili član obiteljskog poljoprivrednog gospodarstva ima 2 god. iskustva u poljoprivredi i</w:t>
            </w:r>
            <w:r>
              <w:t>li</w:t>
            </w:r>
            <w:r w:rsidRPr="009D0F25">
              <w:t xml:space="preserve"> završen stručni tečaj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5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 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Starosna dob nositelja poljoprivrednog gospodarstva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Max. 10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mlađa od 31 godina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10</w:t>
            </w:r>
          </w:p>
        </w:tc>
      </w:tr>
      <w:tr w:rsidR="00F471A5" w:rsidRPr="009D0F25" w:rsidTr="00F471A5">
        <w:trPr>
          <w:trHeight w:val="1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od 31 do 50 godina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  8</w:t>
            </w:r>
          </w:p>
        </w:tc>
      </w:tr>
      <w:tr w:rsidR="00F471A5" w:rsidRPr="009D0F25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osoba starija od 51 godinu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471A5" w:rsidRPr="009D0F25" w:rsidRDefault="00F471A5" w:rsidP="00F471A5">
            <w:r w:rsidRPr="009D0F25">
              <w:t xml:space="preserve">                                          5</w:t>
            </w:r>
          </w:p>
        </w:tc>
      </w:tr>
      <w:tr w:rsidR="00F471A5" w:rsidRPr="009D0F25" w:rsidTr="00F471A5">
        <w:trPr>
          <w:trHeight w:val="26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Aktivnosti iz poslovnog plana odnose se na ekološku poljoprivredu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            5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Aktivnosti iz poslovnog plana se odnose na čišćenje zemljišta od mediteranskog raslinja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              10</w:t>
            </w:r>
          </w:p>
        </w:tc>
      </w:tr>
      <w:tr w:rsidR="00F471A5" w:rsidRPr="009D0F25" w:rsidTr="00F471A5">
        <w:trPr>
          <w:trHeight w:val="20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471A5" w:rsidRPr="003F4FE7" w:rsidRDefault="00F471A5" w:rsidP="00F471A5">
            <w:pPr>
              <w:rPr>
                <w:b/>
              </w:rPr>
            </w:pPr>
            <w:r w:rsidRPr="003F4FE7">
              <w:rPr>
                <w:b/>
              </w:rPr>
              <w:t xml:space="preserve">  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>Aktivnosti iz poslovnog plana se odnose na povrtlarsku proizvodnju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71A5" w:rsidRPr="009D0F25" w:rsidRDefault="00F471A5" w:rsidP="00F471A5">
            <w:pPr>
              <w:rPr>
                <w:b/>
              </w:rPr>
            </w:pPr>
            <w:r w:rsidRPr="009D0F25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Pr="009D0F25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D0F25">
              <w:rPr>
                <w:b/>
              </w:rPr>
              <w:t xml:space="preserve">          10</w:t>
            </w: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471A5" w:rsidRPr="003F4FE7" w:rsidRDefault="00F471A5" w:rsidP="00F471A5">
            <w:pPr>
              <w:spacing w:after="160" w:line="259" w:lineRule="auto"/>
              <w:rPr>
                <w:b/>
              </w:rPr>
            </w:pPr>
            <w:r w:rsidRPr="003F4FE7">
              <w:rPr>
                <w:b/>
              </w:rPr>
              <w:t xml:space="preserve">  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Nositelj poljoprivrednog gospodarstva je žena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                                         5                                                    </w:t>
            </w:r>
          </w:p>
        </w:tc>
      </w:tr>
      <w:tr w:rsidR="00F471A5" w:rsidRPr="008D5687" w:rsidTr="00F471A5">
        <w:trPr>
          <w:trHeight w:val="173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MAKSIMALAN BROJ BODOVA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                                       70</w:t>
            </w:r>
          </w:p>
        </w:tc>
      </w:tr>
      <w:tr w:rsidR="00F471A5" w:rsidRPr="008D5687" w:rsidTr="00F471A5">
        <w:trPr>
          <w:trHeight w:val="167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>PRAG PROLAZNOSTI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  <w:r w:rsidRPr="008D568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20</w:t>
            </w:r>
          </w:p>
        </w:tc>
      </w:tr>
      <w:tr w:rsidR="00F471A5" w:rsidRPr="008D5687" w:rsidTr="00F471A5">
        <w:trPr>
          <w:gridAfter w:val="1"/>
          <w:wAfter w:w="2803" w:type="dxa"/>
          <w:trHeight w:val="216"/>
          <w:jc w:val="center"/>
        </w:trPr>
        <w:tc>
          <w:tcPr>
            <w:tcW w:w="6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1A5" w:rsidRPr="008D5687" w:rsidRDefault="00F471A5" w:rsidP="00F471A5">
            <w:pPr>
              <w:spacing w:after="160" w:line="259" w:lineRule="auto"/>
              <w:rPr>
                <w:b/>
              </w:rPr>
            </w:pPr>
          </w:p>
        </w:tc>
      </w:tr>
    </w:tbl>
    <w:p w:rsidR="003B468D" w:rsidRDefault="005F73C4"/>
    <w:p w:rsidR="00F471A5" w:rsidRDefault="00F471A5"/>
    <w:p w:rsidR="00F471A5" w:rsidRDefault="00F471A5"/>
    <w:p w:rsidR="00F471A5" w:rsidRPr="009A03F6" w:rsidRDefault="00F471A5">
      <w:pPr>
        <w:rPr>
          <w:b/>
        </w:rPr>
      </w:pPr>
      <w:r w:rsidRPr="009A03F6">
        <w:rPr>
          <w:b/>
        </w:rPr>
        <w:lastRenderedPageBreak/>
        <w:t>Kriterij odabira 1</w:t>
      </w:r>
    </w:p>
    <w:p w:rsidR="00F471A5" w:rsidRDefault="00F471A5"/>
    <w:p w:rsidR="00F471A5" w:rsidRDefault="00F471A5">
      <w:r>
        <w:t>Kako bi nositelj projekta ostvario bodove po navedenom kriteriju, mora dostaviti Potvrdu o ekonomskoj veličini poljoprovrednog gospodarstva, izdanu i potpisanu od Savjetodavne službe nakon objave natječaja. Sukladno ekonomskoj veličini nositelj si dodijeljuje bodove kako je navedeno.</w:t>
      </w:r>
    </w:p>
    <w:p w:rsidR="00F471A5" w:rsidRDefault="00F471A5"/>
    <w:p w:rsidR="00F471A5" w:rsidRPr="009A03F6" w:rsidRDefault="00F471A5">
      <w:pPr>
        <w:rPr>
          <w:b/>
        </w:rPr>
      </w:pPr>
      <w:r w:rsidRPr="009A03F6">
        <w:rPr>
          <w:b/>
        </w:rPr>
        <w:t>Kriterij odabira 2</w:t>
      </w:r>
    </w:p>
    <w:p w:rsidR="00F471A5" w:rsidRDefault="00F471A5">
      <w:r>
        <w:t xml:space="preserve">Kako bi nositelj projekta ostvario bodove po navedenom kriteriju, mora dostaviti dokument kojim dokazuje stupanj obrazovanja. </w:t>
      </w:r>
    </w:p>
    <w:p w:rsidR="00F471A5" w:rsidRDefault="00F471A5" w:rsidP="00F471A5">
      <w:pPr>
        <w:pStyle w:val="ListParagraph"/>
        <w:numPr>
          <w:ilvl w:val="0"/>
          <w:numId w:val="1"/>
        </w:numPr>
      </w:pPr>
      <w:r>
        <w:t>Za 15 bodova potrebno je dostaviti presliku diplome kojom se dokazuje završeni diplomski ili prediplomski studij</w:t>
      </w:r>
      <w:r w:rsidR="00762020">
        <w:t xml:space="preserve"> AGRONOMSKOG ILI VETERINARSKOG SMJERA</w:t>
      </w:r>
    </w:p>
    <w:p w:rsidR="00F471A5" w:rsidRDefault="00F471A5" w:rsidP="00F471A5">
      <w:pPr>
        <w:pStyle w:val="ListParagraph"/>
        <w:numPr>
          <w:ilvl w:val="0"/>
          <w:numId w:val="1"/>
        </w:numPr>
      </w:pPr>
      <w:r>
        <w:t xml:space="preserve">Za </w:t>
      </w:r>
      <w:r w:rsidR="009754F0">
        <w:t xml:space="preserve">10 bodova potrebno je dostaviti </w:t>
      </w:r>
      <w:r w:rsidR="009A03F6">
        <w:t>svjedodžbu kojom se dokazuje završena srednja škol</w:t>
      </w:r>
      <w:r w:rsidR="000B1A28">
        <w:t>a</w:t>
      </w:r>
      <w:r w:rsidR="009A03F6">
        <w:t xml:space="preserve"> </w:t>
      </w:r>
      <w:r w:rsidR="00762020">
        <w:t>IZ PODRUČJA POLJOPRIVREDE ILI VETERINE</w:t>
      </w:r>
    </w:p>
    <w:p w:rsidR="009A03F6" w:rsidRPr="0046712E" w:rsidRDefault="009A03F6" w:rsidP="0046712E">
      <w:pPr>
        <w:pStyle w:val="ListParagraph"/>
        <w:numPr>
          <w:ilvl w:val="0"/>
          <w:numId w:val="1"/>
        </w:numPr>
      </w:pPr>
      <w:r w:rsidRPr="0046712E">
        <w:t>Za 5 bodova potrebno je dostaviti potvrdu o završenom tečaju</w:t>
      </w:r>
      <w:r w:rsidR="00175E41" w:rsidRPr="0046712E">
        <w:t xml:space="preserve"> iz područja poljoprivrede ili veterine</w:t>
      </w:r>
      <w:r w:rsidRPr="0046712E">
        <w:t xml:space="preserve"> ili Potvrdu Hrvatskog zavoda za mirovinsko osiguranje (može i e-izvadak) iz koje je vidljivo bavljenje poljoprivrednom djelatnošću u razdoblju od dvije godine</w:t>
      </w:r>
      <w:r w:rsidR="00175E41" w:rsidRPr="0046712E">
        <w:t xml:space="preserve"> ili Ugovor o radu iz kojeg je vidljivo dvogodišnje iskustvo bavljenja poljoiprivredom ili potpisana Izjava o radnom iskustvu kao član OPG-a</w:t>
      </w:r>
    </w:p>
    <w:p w:rsidR="000B1A28" w:rsidRPr="000B1A28" w:rsidRDefault="00D937FF" w:rsidP="0046712E">
      <w:pPr>
        <w:rPr>
          <w:color w:val="FF0000"/>
        </w:rPr>
      </w:pPr>
      <w:r>
        <w:t xml:space="preserve">U slučaju da korisnik dostavi više od jedne zatražene potvrde, dodjeljuju mu se bodovi koji su za njega povoljniji. </w:t>
      </w:r>
    </w:p>
    <w:p w:rsidR="009A03F6" w:rsidRDefault="009A03F6" w:rsidP="009A03F6">
      <w:pPr>
        <w:ind w:left="360"/>
      </w:pPr>
    </w:p>
    <w:p w:rsidR="009A03F6" w:rsidRPr="009A03F6" w:rsidRDefault="009A03F6" w:rsidP="009A03F6">
      <w:pPr>
        <w:rPr>
          <w:b/>
        </w:rPr>
      </w:pPr>
      <w:r w:rsidRPr="009A03F6">
        <w:rPr>
          <w:b/>
        </w:rPr>
        <w:t>Kriterij odabira 3</w:t>
      </w:r>
    </w:p>
    <w:p w:rsidR="009A03F6" w:rsidRDefault="009A03F6" w:rsidP="009A03F6">
      <w:pPr>
        <w:ind w:left="360"/>
      </w:pPr>
    </w:p>
    <w:p w:rsidR="0043375F" w:rsidRDefault="009A03F6" w:rsidP="009A03F6">
      <w:r>
        <w:t>Ovisno o godinama starosti na dan podnošenja prijave korisnik može ostvariti 10,8 ili 5 bodova. Pripadanje jednoj od navedenih kategorija dokazuje se preslikom važeće osobne iskaznice.</w:t>
      </w:r>
    </w:p>
    <w:p w:rsidR="0043375F" w:rsidRDefault="0043375F" w:rsidP="009A03F6">
      <w:r>
        <w:t xml:space="preserve">Osoba koja u trenutku prijave na natječaj ima navršenih 50 godina a nema navršenu 51 godinu, dobiva 8 bodova sukladno tablici kriterija odabira. </w:t>
      </w:r>
      <w:bookmarkStart w:id="2" w:name="_GoBack"/>
      <w:bookmarkEnd w:id="2"/>
    </w:p>
    <w:p w:rsidR="009A03F6" w:rsidRDefault="009A03F6" w:rsidP="009A03F6">
      <w:r>
        <w:t xml:space="preserve"> U slučaju da je osobna iskaznica u postupku izdavanja, prijavitelj je dužan priložiti Potvrdu o podnesenom zahtjevu za izdavanje osobne iskaznice te navesti razloge promjene podataka na osobnoj iskaznici. U tom slučaju mora dostaviti drugi dokument iz kojeg je vidljiv datum rođenja. </w:t>
      </w:r>
    </w:p>
    <w:p w:rsidR="009A03F6" w:rsidRDefault="009A03F6" w:rsidP="009A03F6"/>
    <w:p w:rsidR="009A03F6" w:rsidRDefault="009A03F6" w:rsidP="009A03F6">
      <w:pPr>
        <w:rPr>
          <w:b/>
        </w:rPr>
      </w:pPr>
      <w:r w:rsidRPr="009A03F6">
        <w:rPr>
          <w:b/>
        </w:rPr>
        <w:t>Kriterij odabira 4</w:t>
      </w:r>
    </w:p>
    <w:p w:rsidR="000B1A28" w:rsidRDefault="009A03F6" w:rsidP="009A03F6">
      <w:r>
        <w:t>Da bi prijavitelj projekta ostvario bodove po ovom kriteriju, aktivnosti iz poslovnog plana moraju se odnositi na ekološku poljoprivredu</w:t>
      </w:r>
      <w:r w:rsidR="0046712E">
        <w:t>, odnosno u trenutku podnošenja prijave projekta korisnik mora biti upisan u Upisnik subjekata u ekološkoj poljoprivredi.</w:t>
      </w:r>
    </w:p>
    <w:p w:rsidR="00EA38A7" w:rsidRDefault="00EA38A7" w:rsidP="009A03F6">
      <w:r>
        <w:t>Za ostvarivanje bodova po ovom kriteriju potrebno je dostaviti</w:t>
      </w:r>
    </w:p>
    <w:p w:rsidR="00A358E5" w:rsidRDefault="00A358E5" w:rsidP="00A358E5">
      <w:pPr>
        <w:pStyle w:val="ListParagraph"/>
        <w:numPr>
          <w:ilvl w:val="0"/>
          <w:numId w:val="1"/>
        </w:numPr>
      </w:pPr>
      <w:r>
        <w:t>Rješenje o upisu u Upisnik subjekata u ekološkoj prozvodnji i/ili posljednju Potvrdnicu (certifikat) kontrolnog tijela</w:t>
      </w:r>
    </w:p>
    <w:p w:rsidR="00EA38A7" w:rsidRPr="00332509" w:rsidRDefault="00332509" w:rsidP="009A03F6">
      <w:r>
        <w:lastRenderedPageBreak/>
        <w:t xml:space="preserve">U Obrascu B koji se odnosi na opisni dio Poslovnog plana i sastavni je dio natječajne dokumentacije, u poglavlju 2, red 10 potrebno je ukratko obrazložiti aktivnosti iz poslovnog plana koje se odnose na ekološku proizvodnju. </w:t>
      </w:r>
    </w:p>
    <w:p w:rsidR="000B1A28" w:rsidRPr="000B1A28" w:rsidRDefault="000B1A28" w:rsidP="009A03F6">
      <w:pPr>
        <w:rPr>
          <w:b/>
        </w:rPr>
      </w:pPr>
      <w:r w:rsidRPr="000B1A28">
        <w:rPr>
          <w:b/>
        </w:rPr>
        <w:t>Kriterij odabira 5</w:t>
      </w:r>
    </w:p>
    <w:p w:rsidR="005D10B7" w:rsidRDefault="000B1A28" w:rsidP="009A03F6">
      <w:r>
        <w:t>Da bi prijavitelj ostvario bodove po ovom kriteriju, aktivnosti iz poslovnog plana moraju se</w:t>
      </w:r>
      <w:r w:rsidR="005D10B7">
        <w:t xml:space="preserve"> </w:t>
      </w:r>
      <w:r w:rsidR="00EA38A7">
        <w:t xml:space="preserve">dominantno </w:t>
      </w:r>
      <w:r>
        <w:t>odnositi na čišćenje zemljišta od mediteranskog raslinja</w:t>
      </w:r>
      <w:r w:rsidR="00EA38A7">
        <w:t xml:space="preserve"> </w:t>
      </w:r>
      <w:r w:rsidR="00762020">
        <w:t xml:space="preserve">na način </w:t>
      </w:r>
      <w:r w:rsidR="00EA38A7">
        <w:t>da se na navedenu aktivnost odnosi više od 50 posto ukupnih ulaganja.</w:t>
      </w:r>
      <w:r w:rsidR="00332509">
        <w:t xml:space="preserve"> </w:t>
      </w:r>
    </w:p>
    <w:p w:rsidR="00332509" w:rsidRDefault="00332509" w:rsidP="00332509">
      <w:r>
        <w:t>U Obrascu B koji se odnosi na opisni dio Poslovnog plana i sastavni je dio natječajne dokumentacije, u poglavlju 2, red 11 potrebno je ukratko obrazložiti aktivnosti iz poslovnog plana koje se odnose na čišćenje zemljišta o mediteranskog raslinja.</w:t>
      </w:r>
    </w:p>
    <w:p w:rsidR="000B1A28" w:rsidRDefault="000B1A28" w:rsidP="009A03F6">
      <w:pPr>
        <w:rPr>
          <w:b/>
        </w:rPr>
      </w:pPr>
    </w:p>
    <w:p w:rsidR="000B1A28" w:rsidRPr="000B1A28" w:rsidRDefault="000B1A28" w:rsidP="009A03F6">
      <w:pPr>
        <w:rPr>
          <w:b/>
        </w:rPr>
      </w:pPr>
      <w:r w:rsidRPr="000B1A28">
        <w:rPr>
          <w:b/>
        </w:rPr>
        <w:t>Kriterij odabira 6</w:t>
      </w:r>
    </w:p>
    <w:p w:rsidR="00D4402A" w:rsidRDefault="000B1A28" w:rsidP="00DC7CB6">
      <w:r>
        <w:t>Da bi prijavitelj ostvario bodove po ovom kriteriju, aktivnosti iz poslovnog plana moraju se odnositi na povrtlarsku proizvodnju</w:t>
      </w:r>
      <w:r w:rsidR="00EA38A7">
        <w:t xml:space="preserve"> i to na način da je iz poslovnog plana vidljivo da se</w:t>
      </w:r>
      <w:r w:rsidR="004E098F">
        <w:t xml:space="preserve"> od godine nakon</w:t>
      </w:r>
      <w:r w:rsidR="00EA38A7">
        <w:t xml:space="preserve">  završne godine ulaganja</w:t>
      </w:r>
      <w:r w:rsidR="004E098F">
        <w:t xml:space="preserve"> pa do kraja vijeka projekta</w:t>
      </w:r>
      <w:r w:rsidR="00EA38A7">
        <w:t xml:space="preserve"> više od 50% prihoda odnosi na povrtlarsku proizvodnju.</w:t>
      </w:r>
    </w:p>
    <w:p w:rsidR="00EA38A7" w:rsidRDefault="00332509" w:rsidP="00DC7CB6">
      <w:r>
        <w:t xml:space="preserve">U Obrascu B koji se odnosi na opisni dio Poslovnog plana i sastavni je dio natječajne dokumentacije, u poglavlju 2, red 12 potrebno je ukratko obrazložiti aktivnosti iz poslovnog plana koje se odnose na povrtlarsku  proizvodnju. </w:t>
      </w:r>
    </w:p>
    <w:p w:rsidR="00EA38A7" w:rsidRDefault="00EA38A7" w:rsidP="000B1A28"/>
    <w:p w:rsidR="000B1A28" w:rsidRPr="008F43B8" w:rsidRDefault="00D4402A" w:rsidP="000B1A28">
      <w:pPr>
        <w:rPr>
          <w:b/>
        </w:rPr>
      </w:pPr>
      <w:r w:rsidRPr="008F43B8">
        <w:rPr>
          <w:b/>
        </w:rPr>
        <w:t>Kriterij odabira 7</w:t>
      </w:r>
    </w:p>
    <w:p w:rsidR="00D4402A" w:rsidRDefault="00D4402A" w:rsidP="000B1A28">
      <w:r>
        <w:t xml:space="preserve">5 bodova po navedenom kriteriju može se dodijeliti ako je prijavitelj projekta žena. </w:t>
      </w:r>
    </w:p>
    <w:p w:rsidR="000B1A28" w:rsidRDefault="000B1A28">
      <w:pPr>
        <w:rPr>
          <w:b/>
        </w:rPr>
      </w:pPr>
    </w:p>
    <w:p w:rsidR="00C3558C" w:rsidRPr="000B1A28" w:rsidRDefault="00C3558C">
      <w:pPr>
        <w:rPr>
          <w:b/>
        </w:rPr>
      </w:pPr>
    </w:p>
    <w:sectPr w:rsidR="00C3558C" w:rsidRPr="000B1A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3C4" w:rsidRDefault="005F73C4" w:rsidP="00F471A5">
      <w:pPr>
        <w:spacing w:after="0" w:line="240" w:lineRule="auto"/>
      </w:pPr>
      <w:r>
        <w:separator/>
      </w:r>
    </w:p>
  </w:endnote>
  <w:endnote w:type="continuationSeparator" w:id="0">
    <w:p w:rsidR="005F73C4" w:rsidRDefault="005F73C4" w:rsidP="00F4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3C4" w:rsidRDefault="005F73C4" w:rsidP="00F471A5">
      <w:pPr>
        <w:spacing w:after="0" w:line="240" w:lineRule="auto"/>
      </w:pPr>
      <w:r>
        <w:separator/>
      </w:r>
    </w:p>
  </w:footnote>
  <w:footnote w:type="continuationSeparator" w:id="0">
    <w:p w:rsidR="005F73C4" w:rsidRDefault="005F73C4" w:rsidP="00F47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1A5" w:rsidRDefault="00F471A5">
    <w:pPr>
      <w:pStyle w:val="Header"/>
    </w:pPr>
    <w:r>
      <w:t>POJAŠNJENJE KRITERIJA ODABIRA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720CA"/>
    <w:multiLevelType w:val="hybridMultilevel"/>
    <w:tmpl w:val="84F677F2"/>
    <w:lvl w:ilvl="0" w:tplc="CAB62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A5"/>
    <w:rsid w:val="00065FCA"/>
    <w:rsid w:val="000B1A28"/>
    <w:rsid w:val="000C05EA"/>
    <w:rsid w:val="00175E41"/>
    <w:rsid w:val="001C23CE"/>
    <w:rsid w:val="001C5B89"/>
    <w:rsid w:val="002F02B4"/>
    <w:rsid w:val="00332509"/>
    <w:rsid w:val="0043375F"/>
    <w:rsid w:val="0046712E"/>
    <w:rsid w:val="004722A1"/>
    <w:rsid w:val="004E098F"/>
    <w:rsid w:val="005D10B7"/>
    <w:rsid w:val="005F73C4"/>
    <w:rsid w:val="00634F0B"/>
    <w:rsid w:val="007115FB"/>
    <w:rsid w:val="0076062C"/>
    <w:rsid w:val="00762020"/>
    <w:rsid w:val="007C538A"/>
    <w:rsid w:val="008A0A00"/>
    <w:rsid w:val="008A1C5C"/>
    <w:rsid w:val="008F43B8"/>
    <w:rsid w:val="00927BE7"/>
    <w:rsid w:val="009754F0"/>
    <w:rsid w:val="009A03F6"/>
    <w:rsid w:val="009A145E"/>
    <w:rsid w:val="009C5862"/>
    <w:rsid w:val="00A358E5"/>
    <w:rsid w:val="00A45A36"/>
    <w:rsid w:val="00C3558C"/>
    <w:rsid w:val="00C50149"/>
    <w:rsid w:val="00CB63A9"/>
    <w:rsid w:val="00D4402A"/>
    <w:rsid w:val="00D937FF"/>
    <w:rsid w:val="00DC7CB6"/>
    <w:rsid w:val="00E2526D"/>
    <w:rsid w:val="00EA38A7"/>
    <w:rsid w:val="00F4060D"/>
    <w:rsid w:val="00F471A5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6FC"/>
  <w15:chartTrackingRefBased/>
  <w15:docId w15:val="{A7AB808B-2995-4872-9487-538D3F69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A5"/>
    <w:rPr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A5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A5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47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A5"/>
    <w:rPr>
      <w:lang w:eastAsia="hr-HR"/>
    </w:rPr>
  </w:style>
  <w:style w:type="paragraph" w:styleId="ListParagraph">
    <w:name w:val="List Paragraph"/>
    <w:basedOn w:val="Normal"/>
    <w:uiPriority w:val="34"/>
    <w:qFormat/>
    <w:rsid w:val="00F4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 Mentorides</dc:creator>
  <cp:keywords/>
  <dc:description/>
  <cp:lastModifiedBy>LAG Mentorides</cp:lastModifiedBy>
  <cp:revision>9</cp:revision>
  <dcterms:created xsi:type="dcterms:W3CDTF">2018-06-04T08:53:00Z</dcterms:created>
  <dcterms:modified xsi:type="dcterms:W3CDTF">2020-01-27T08:59:00Z</dcterms:modified>
</cp:coreProperties>
</file>